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Batley Multi Academy Trust - Job Description</w:t>
      </w:r>
    </w:p>
    <w:p w:rsidR="00000000" w:rsidDel="00000000" w:rsidP="00000000" w:rsidRDefault="00000000" w:rsidRPr="00000000" w14:paraId="00000003">
      <w:pPr>
        <w:jc w:val="left"/>
        <w:rPr>
          <w:rFonts w:ascii="Calibri" w:cs="Calibri" w:eastAsia="Calibri" w:hAnsi="Calibri"/>
          <w:b w:val="1"/>
          <w:u w:val="single"/>
        </w:rPr>
      </w:pPr>
      <w:r w:rsidDel="00000000" w:rsidR="00000000" w:rsidRPr="00000000">
        <w:rPr>
          <w:rtl w:val="0"/>
        </w:rPr>
      </w:r>
    </w:p>
    <w:tbl>
      <w:tblPr>
        <w:tblStyle w:val="Table1"/>
        <w:tblW w:w="9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6810"/>
        <w:tblGridChange w:id="0">
          <w:tblGrid>
            <w:gridCol w:w="2190"/>
            <w:gridCol w:w="6810"/>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Trust/School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Batley Girls’ High School</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Department: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Physical Education</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Teacher of Girls - Physical Education</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Grade: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MPS/UPR </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Accountable 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Head of Department</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Responsible for: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N/A</w:t>
            </w:r>
          </w:p>
        </w:tc>
      </w:tr>
      <w:tr>
        <w:trPr>
          <w:cantSplit w:val="0"/>
          <w:trHeight w:val="42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Purpose of Job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2">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To deliver outstanding teaching and learning of Girls’ Physical Education and achieve excellent results for their students and impact on the School more widely</w:t>
            </w:r>
            <w:r w:rsidDel="00000000" w:rsidR="00000000" w:rsidRPr="00000000">
              <w:rPr>
                <w:rFonts w:ascii="Calibri" w:cs="Calibri" w:eastAsia="Calibri" w:hAnsi="Calibri"/>
                <w:rtl w:val="0"/>
              </w:rPr>
              <w:t xml:space="preserve">.</w:t>
            </w:r>
          </w:p>
        </w:tc>
      </w:tr>
      <w:tr>
        <w:trPr>
          <w:cantSplit w:val="0"/>
          <w:trHeight w:val="42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Responsibilities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Under the direction of the Headteacher and SLT:</w:t>
            </w:r>
          </w:p>
          <w:p w:rsidR="00000000" w:rsidDel="00000000" w:rsidP="00000000" w:rsidRDefault="00000000" w:rsidRPr="00000000" w14:paraId="0000001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numPr>
                <w:ilvl w:val="0"/>
                <w:numId w:val="2"/>
              </w:numPr>
              <w:spacing w:line="240" w:lineRule="auto"/>
              <w:ind w:left="283.46456692913375" w:hanging="283.46456692913375"/>
              <w:jc w:val="both"/>
              <w:rPr>
                <w:rFonts w:ascii="Calibri" w:cs="Calibri" w:eastAsia="Calibri" w:hAnsi="Calibri"/>
              </w:rPr>
            </w:pPr>
            <w:r w:rsidDel="00000000" w:rsidR="00000000" w:rsidRPr="00000000">
              <w:rPr>
                <w:rFonts w:ascii="Calibri" w:cs="Calibri" w:eastAsia="Calibri" w:hAnsi="Calibri"/>
                <w:rtl w:val="0"/>
              </w:rPr>
              <w:t xml:space="preserve">Plan, resource and deliver lessons to a high standard that ensure real learning takes place and students make good progress.</w:t>
            </w:r>
          </w:p>
          <w:p w:rsidR="00000000" w:rsidDel="00000000" w:rsidP="00000000" w:rsidRDefault="00000000" w:rsidRPr="00000000" w14:paraId="00000019">
            <w:pPr>
              <w:numPr>
                <w:ilvl w:val="0"/>
                <w:numId w:val="2"/>
              </w:numPr>
              <w:spacing w:line="240" w:lineRule="auto"/>
              <w:ind w:left="283.46456692913375" w:hanging="283.46456692913375"/>
              <w:jc w:val="both"/>
              <w:rPr>
                <w:rFonts w:ascii="Calibri" w:cs="Calibri" w:eastAsia="Calibri" w:hAnsi="Calibri"/>
              </w:rPr>
            </w:pPr>
            <w:r w:rsidDel="00000000" w:rsidR="00000000" w:rsidRPr="00000000">
              <w:rPr>
                <w:rFonts w:ascii="Calibri" w:cs="Calibri" w:eastAsia="Calibri" w:hAnsi="Calibri"/>
                <w:rtl w:val="0"/>
              </w:rPr>
              <w:t xml:space="preserve">Provide a nurturing classroom and school environment that helps students develop as learners</w:t>
            </w:r>
          </w:p>
          <w:p w:rsidR="00000000" w:rsidDel="00000000" w:rsidP="00000000" w:rsidRDefault="00000000" w:rsidRPr="00000000" w14:paraId="0000001A">
            <w:pPr>
              <w:numPr>
                <w:ilvl w:val="0"/>
                <w:numId w:val="2"/>
              </w:numPr>
              <w:spacing w:line="240" w:lineRule="auto"/>
              <w:ind w:left="283.46456692913375" w:hanging="283.46456692913375"/>
              <w:jc w:val="both"/>
              <w:rPr>
                <w:rFonts w:ascii="Calibri" w:cs="Calibri" w:eastAsia="Calibri" w:hAnsi="Calibri"/>
              </w:rPr>
            </w:pPr>
            <w:r w:rsidDel="00000000" w:rsidR="00000000" w:rsidRPr="00000000">
              <w:rPr>
                <w:rFonts w:ascii="Calibri" w:cs="Calibri" w:eastAsia="Calibri" w:hAnsi="Calibri"/>
                <w:rtl w:val="0"/>
              </w:rPr>
              <w:t xml:space="preserve">Help to maintain discipline in the classroom and across the whole school so that the behaviour of students in the classroom is consistent with the agreed standards of behaviour in the school</w:t>
            </w:r>
          </w:p>
          <w:p w:rsidR="00000000" w:rsidDel="00000000" w:rsidP="00000000" w:rsidRDefault="00000000" w:rsidRPr="00000000" w14:paraId="0000001B">
            <w:pPr>
              <w:numPr>
                <w:ilvl w:val="0"/>
                <w:numId w:val="2"/>
              </w:numPr>
              <w:spacing w:line="240" w:lineRule="auto"/>
              <w:ind w:left="283.46456692913375" w:hanging="283.46456692913375"/>
              <w:jc w:val="both"/>
              <w:rPr>
                <w:rFonts w:ascii="Calibri" w:cs="Calibri" w:eastAsia="Calibri" w:hAnsi="Calibri"/>
              </w:rPr>
            </w:pPr>
            <w:r w:rsidDel="00000000" w:rsidR="00000000" w:rsidRPr="00000000">
              <w:rPr>
                <w:rFonts w:ascii="Calibri" w:cs="Calibri" w:eastAsia="Calibri" w:hAnsi="Calibri"/>
                <w:rtl w:val="0"/>
              </w:rPr>
              <w:t xml:space="preserve">Contribute to the effective working of the school.</w:t>
            </w:r>
          </w:p>
          <w:p w:rsidR="00000000" w:rsidDel="00000000" w:rsidP="00000000" w:rsidRDefault="00000000" w:rsidRPr="00000000" w14:paraId="0000001C">
            <w:pPr>
              <w:numPr>
                <w:ilvl w:val="0"/>
                <w:numId w:val="2"/>
              </w:numPr>
              <w:spacing w:line="240" w:lineRule="auto"/>
              <w:ind w:left="283.46456692913375" w:hanging="283.46456692913375"/>
              <w:jc w:val="both"/>
              <w:rPr>
                <w:rFonts w:ascii="Calibri" w:cs="Calibri" w:eastAsia="Calibri" w:hAnsi="Calibri"/>
              </w:rPr>
            </w:pPr>
            <w:r w:rsidDel="00000000" w:rsidR="00000000" w:rsidRPr="00000000">
              <w:rPr>
                <w:rFonts w:ascii="Calibri" w:cs="Calibri" w:eastAsia="Calibri" w:hAnsi="Calibri"/>
                <w:rtl w:val="0"/>
              </w:rPr>
              <w:t xml:space="preserve">With the direction from the subject line manager(s), plan and prepare effective teaching modules/units and lessons.</w:t>
            </w:r>
          </w:p>
          <w:p w:rsidR="00000000" w:rsidDel="00000000" w:rsidP="00000000" w:rsidRDefault="00000000" w:rsidRPr="00000000" w14:paraId="0000001D">
            <w:pPr>
              <w:numPr>
                <w:ilvl w:val="0"/>
                <w:numId w:val="2"/>
              </w:numPr>
              <w:spacing w:line="240" w:lineRule="auto"/>
              <w:ind w:left="283.46456692913375" w:hanging="283.46456692913375"/>
              <w:jc w:val="both"/>
              <w:rPr>
                <w:rFonts w:ascii="Calibri" w:cs="Calibri" w:eastAsia="Calibri" w:hAnsi="Calibri"/>
              </w:rPr>
            </w:pPr>
            <w:r w:rsidDel="00000000" w:rsidR="00000000" w:rsidRPr="00000000">
              <w:rPr>
                <w:rFonts w:ascii="Calibri" w:cs="Calibri" w:eastAsia="Calibri" w:hAnsi="Calibri"/>
                <w:rtl w:val="0"/>
              </w:rPr>
              <w:t xml:space="preserve">Teach engaging and effective lessons that motivate, inspire and improve pupil attainment.</w:t>
            </w:r>
          </w:p>
          <w:p w:rsidR="00000000" w:rsidDel="00000000" w:rsidP="00000000" w:rsidRDefault="00000000" w:rsidRPr="00000000" w14:paraId="0000001E">
            <w:pPr>
              <w:numPr>
                <w:ilvl w:val="0"/>
                <w:numId w:val="2"/>
              </w:numPr>
              <w:spacing w:line="240" w:lineRule="auto"/>
              <w:ind w:left="283.46456692913375" w:hanging="283.46456692913375"/>
              <w:jc w:val="both"/>
              <w:rPr>
                <w:rFonts w:ascii="Calibri" w:cs="Calibri" w:eastAsia="Calibri" w:hAnsi="Calibri"/>
              </w:rPr>
            </w:pPr>
            <w:r w:rsidDel="00000000" w:rsidR="00000000" w:rsidRPr="00000000">
              <w:rPr>
                <w:rFonts w:ascii="Calibri" w:cs="Calibri" w:eastAsia="Calibri" w:hAnsi="Calibri"/>
                <w:rtl w:val="0"/>
              </w:rPr>
              <w:t xml:space="preserve">To deliver appropriately differentiated activities to meet the learning needs of all pupils.</w:t>
            </w:r>
          </w:p>
          <w:p w:rsidR="00000000" w:rsidDel="00000000" w:rsidP="00000000" w:rsidRDefault="00000000" w:rsidRPr="00000000" w14:paraId="0000001F">
            <w:pPr>
              <w:numPr>
                <w:ilvl w:val="0"/>
                <w:numId w:val="2"/>
              </w:numPr>
              <w:spacing w:line="240" w:lineRule="auto"/>
              <w:ind w:left="283.46456692913375" w:hanging="283.46456692913375"/>
              <w:jc w:val="both"/>
              <w:rPr>
                <w:rFonts w:ascii="Calibri" w:cs="Calibri" w:eastAsia="Calibri" w:hAnsi="Calibri"/>
              </w:rPr>
            </w:pPr>
            <w:r w:rsidDel="00000000" w:rsidR="00000000" w:rsidRPr="00000000">
              <w:rPr>
                <w:rFonts w:ascii="Calibri" w:cs="Calibri" w:eastAsia="Calibri" w:hAnsi="Calibri"/>
                <w:rtl w:val="0"/>
              </w:rPr>
              <w:t xml:space="preserve">Use regular assessments to monitor progress and set targets and respond accordingly to the results of such monitoring</w:t>
            </w:r>
          </w:p>
          <w:p w:rsidR="00000000" w:rsidDel="00000000" w:rsidP="00000000" w:rsidRDefault="00000000" w:rsidRPr="00000000" w14:paraId="00000020">
            <w:pPr>
              <w:numPr>
                <w:ilvl w:val="0"/>
                <w:numId w:val="2"/>
              </w:numPr>
              <w:spacing w:line="240" w:lineRule="auto"/>
              <w:ind w:left="283.46456692913375" w:hanging="283.46456692913375"/>
              <w:jc w:val="both"/>
              <w:rPr>
                <w:rFonts w:ascii="Calibri" w:cs="Calibri" w:eastAsia="Calibri" w:hAnsi="Calibri"/>
              </w:rPr>
            </w:pPr>
            <w:r w:rsidDel="00000000" w:rsidR="00000000" w:rsidRPr="00000000">
              <w:rPr>
                <w:rFonts w:ascii="Calibri" w:cs="Calibri" w:eastAsia="Calibri" w:hAnsi="Calibri"/>
                <w:rtl w:val="0"/>
              </w:rPr>
              <w:t xml:space="preserve">Ensure that all students achieve at chronological age level or, if well below level, make significant and continuing progress towards achieving</w:t>
            </w:r>
          </w:p>
          <w:p w:rsidR="00000000" w:rsidDel="00000000" w:rsidP="00000000" w:rsidRDefault="00000000" w:rsidRPr="00000000" w14:paraId="00000021">
            <w:pPr>
              <w:numPr>
                <w:ilvl w:val="0"/>
                <w:numId w:val="2"/>
              </w:numPr>
              <w:spacing w:line="240" w:lineRule="auto"/>
              <w:ind w:left="283.46456692913375" w:hanging="283.46456692913375"/>
              <w:jc w:val="both"/>
              <w:rPr>
                <w:rFonts w:ascii="Calibri" w:cs="Calibri" w:eastAsia="Calibri" w:hAnsi="Calibri"/>
              </w:rPr>
            </w:pPr>
            <w:r w:rsidDel="00000000" w:rsidR="00000000" w:rsidRPr="00000000">
              <w:rPr>
                <w:rFonts w:ascii="Calibri" w:cs="Calibri" w:eastAsia="Calibri" w:hAnsi="Calibri"/>
                <w:rtl w:val="0"/>
              </w:rPr>
              <w:t xml:space="preserve">Maintain regular and productive communications with parents, to report on progress, sanctions and rewards and all other communications.</w:t>
            </w:r>
          </w:p>
          <w:p w:rsidR="00000000" w:rsidDel="00000000" w:rsidP="00000000" w:rsidRDefault="00000000" w:rsidRPr="00000000" w14:paraId="00000022">
            <w:pPr>
              <w:numPr>
                <w:ilvl w:val="0"/>
                <w:numId w:val="2"/>
              </w:numPr>
              <w:spacing w:line="240" w:lineRule="auto"/>
              <w:ind w:left="283.46456692913375" w:hanging="283.46456692913375"/>
              <w:jc w:val="both"/>
              <w:rPr>
                <w:rFonts w:ascii="Calibri" w:cs="Calibri" w:eastAsia="Calibri" w:hAnsi="Calibri"/>
              </w:rPr>
            </w:pPr>
            <w:r w:rsidDel="00000000" w:rsidR="00000000" w:rsidRPr="00000000">
              <w:rPr>
                <w:rFonts w:ascii="Calibri" w:cs="Calibri" w:eastAsia="Calibri" w:hAnsi="Calibri"/>
                <w:rtl w:val="0"/>
              </w:rPr>
              <w:t xml:space="preserve">To promote high standards of care and presentation and to emphasise positive achievement.</w:t>
            </w:r>
          </w:p>
          <w:p w:rsidR="00000000" w:rsidDel="00000000" w:rsidP="00000000" w:rsidRDefault="00000000" w:rsidRPr="00000000" w14:paraId="00000023">
            <w:pPr>
              <w:numPr>
                <w:ilvl w:val="0"/>
                <w:numId w:val="2"/>
              </w:numPr>
              <w:spacing w:line="240" w:lineRule="auto"/>
              <w:ind w:left="283.46456692913375" w:hanging="283.46456692913375"/>
              <w:jc w:val="both"/>
              <w:rPr>
                <w:rFonts w:ascii="Calibri" w:cs="Calibri" w:eastAsia="Calibri" w:hAnsi="Calibri"/>
              </w:rPr>
            </w:pPr>
            <w:r w:rsidDel="00000000" w:rsidR="00000000" w:rsidRPr="00000000">
              <w:rPr>
                <w:rFonts w:ascii="Calibri" w:cs="Calibri" w:eastAsia="Calibri" w:hAnsi="Calibri"/>
                <w:rtl w:val="0"/>
              </w:rPr>
              <w:t xml:space="preserve">Have knowledge and awareness of the National Curricular requirements for your subject(s) and best educational practice in your subject(s).</w:t>
            </w: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numPr>
                <w:ilvl w:val="0"/>
                <w:numId w:val="2"/>
              </w:numPr>
              <w:spacing w:line="240" w:lineRule="auto"/>
              <w:ind w:left="283.46456692913375" w:hanging="283.46456692913375"/>
              <w:jc w:val="both"/>
              <w:rPr>
                <w:rFonts w:ascii="Calibri" w:cs="Calibri" w:eastAsia="Calibri" w:hAnsi="Calibri"/>
              </w:rPr>
            </w:pPr>
            <w:r w:rsidDel="00000000" w:rsidR="00000000" w:rsidRPr="00000000">
              <w:rPr>
                <w:rFonts w:ascii="Calibri" w:cs="Calibri" w:eastAsia="Calibri" w:hAnsi="Calibri"/>
                <w:rtl w:val="0"/>
              </w:rPr>
              <w:t xml:space="preserve">Willingness to contribute to the wider life of the school including an involvement in extracurricular activities.</w:t>
            </w:r>
          </w:p>
          <w:p w:rsidR="00000000" w:rsidDel="00000000" w:rsidP="00000000" w:rsidRDefault="00000000" w:rsidRPr="00000000" w14:paraId="00000025">
            <w:pPr>
              <w:numPr>
                <w:ilvl w:val="0"/>
                <w:numId w:val="2"/>
              </w:numPr>
              <w:spacing w:line="240" w:lineRule="auto"/>
              <w:ind w:left="283.46456692913375" w:hanging="283.46456692913375"/>
              <w:jc w:val="both"/>
              <w:rPr>
                <w:rFonts w:ascii="Calibri" w:cs="Calibri" w:eastAsia="Calibri" w:hAnsi="Calibri"/>
              </w:rPr>
            </w:pPr>
            <w:r w:rsidDel="00000000" w:rsidR="00000000" w:rsidRPr="00000000">
              <w:rPr>
                <w:rFonts w:ascii="Calibri" w:cs="Calibri" w:eastAsia="Calibri" w:hAnsi="Calibri"/>
                <w:rtl w:val="0"/>
              </w:rPr>
              <w:t xml:space="preserve">To keep up to date with developments in your subject area(s).</w:t>
            </w:r>
          </w:p>
          <w:p w:rsidR="00000000" w:rsidDel="00000000" w:rsidP="00000000" w:rsidRDefault="00000000" w:rsidRPr="00000000" w14:paraId="00000026">
            <w:pPr>
              <w:numPr>
                <w:ilvl w:val="0"/>
                <w:numId w:val="2"/>
              </w:numPr>
              <w:spacing w:line="240" w:lineRule="auto"/>
              <w:ind w:left="283.46456692913375" w:hanging="283.46456692913375"/>
              <w:jc w:val="both"/>
              <w:rPr>
                <w:rFonts w:ascii="Calibri" w:cs="Calibri" w:eastAsia="Calibri" w:hAnsi="Calibri"/>
              </w:rPr>
            </w:pPr>
            <w:r w:rsidDel="00000000" w:rsidR="00000000" w:rsidRPr="00000000">
              <w:rPr>
                <w:rFonts w:ascii="Calibri" w:cs="Calibri" w:eastAsia="Calibri" w:hAnsi="Calibri"/>
                <w:rtl w:val="0"/>
              </w:rPr>
              <w:t xml:space="preserve">To follow the specification and schemes of work devised in your department(s).</w:t>
            </w:r>
          </w:p>
          <w:p w:rsidR="00000000" w:rsidDel="00000000" w:rsidP="00000000" w:rsidRDefault="00000000" w:rsidRPr="00000000" w14:paraId="00000027">
            <w:pPr>
              <w:numPr>
                <w:ilvl w:val="0"/>
                <w:numId w:val="2"/>
              </w:numPr>
              <w:spacing w:line="240" w:lineRule="auto"/>
              <w:ind w:left="283.46456692913375" w:hanging="283.46456692913375"/>
              <w:jc w:val="both"/>
              <w:rPr>
                <w:rFonts w:ascii="Calibri" w:cs="Calibri" w:eastAsia="Calibri" w:hAnsi="Calibri"/>
              </w:rPr>
            </w:pPr>
            <w:r w:rsidDel="00000000" w:rsidR="00000000" w:rsidRPr="00000000">
              <w:rPr>
                <w:rFonts w:ascii="Calibri" w:cs="Calibri" w:eastAsia="Calibri" w:hAnsi="Calibri"/>
                <w:rtl w:val="0"/>
              </w:rPr>
              <w:t xml:space="preserve">To work in line with departmental and whole school policies.</w:t>
            </w:r>
            <w:r w:rsidDel="00000000" w:rsidR="00000000" w:rsidRPr="00000000">
              <w:rPr>
                <w:rtl w:val="0"/>
              </w:rPr>
            </w:r>
          </w:p>
          <w:p w:rsidR="00000000" w:rsidDel="00000000" w:rsidP="00000000" w:rsidRDefault="00000000" w:rsidRPr="00000000" w14:paraId="00000028">
            <w:pPr>
              <w:numPr>
                <w:ilvl w:val="0"/>
                <w:numId w:val="2"/>
              </w:numPr>
              <w:spacing w:line="240" w:lineRule="auto"/>
              <w:ind w:left="283.46456692913375" w:hanging="283.46456692913375"/>
              <w:jc w:val="both"/>
              <w:rPr>
                <w:rFonts w:ascii="Calibri" w:cs="Calibri" w:eastAsia="Calibri" w:hAnsi="Calibri"/>
              </w:rPr>
            </w:pPr>
            <w:r w:rsidDel="00000000" w:rsidR="00000000" w:rsidRPr="00000000">
              <w:rPr>
                <w:rFonts w:ascii="Calibri" w:cs="Calibri" w:eastAsia="Calibri" w:hAnsi="Calibri"/>
                <w:rtl w:val="0"/>
              </w:rPr>
              <w:t xml:space="preserve">To prepare well for every lesson to meet the outcomes of the lesson.</w:t>
            </w:r>
            <w:r w:rsidDel="00000000" w:rsidR="00000000" w:rsidRPr="00000000">
              <w:rPr>
                <w:rtl w:val="0"/>
              </w:rPr>
            </w:r>
          </w:p>
          <w:p w:rsidR="00000000" w:rsidDel="00000000" w:rsidP="00000000" w:rsidRDefault="00000000" w:rsidRPr="00000000" w14:paraId="00000029">
            <w:pPr>
              <w:numPr>
                <w:ilvl w:val="0"/>
                <w:numId w:val="2"/>
              </w:numPr>
              <w:spacing w:line="240" w:lineRule="auto"/>
              <w:ind w:left="283.46456692913375" w:hanging="283.46456692913375"/>
              <w:jc w:val="both"/>
              <w:rPr>
                <w:rFonts w:ascii="Calibri" w:cs="Calibri" w:eastAsia="Calibri" w:hAnsi="Calibri"/>
              </w:rPr>
            </w:pPr>
            <w:r w:rsidDel="00000000" w:rsidR="00000000" w:rsidRPr="00000000">
              <w:rPr>
                <w:rFonts w:ascii="Calibri" w:cs="Calibri" w:eastAsia="Calibri" w:hAnsi="Calibri"/>
                <w:rtl w:val="0"/>
              </w:rPr>
              <w:t xml:space="preserve">To set work for all classes, both pastoral and subject areas, if absent from school.</w:t>
            </w:r>
          </w:p>
          <w:p w:rsidR="00000000" w:rsidDel="00000000" w:rsidP="00000000" w:rsidRDefault="00000000" w:rsidRPr="00000000" w14:paraId="0000002A">
            <w:pPr>
              <w:numPr>
                <w:ilvl w:val="0"/>
                <w:numId w:val="2"/>
              </w:numPr>
              <w:spacing w:line="240" w:lineRule="auto"/>
              <w:ind w:left="283.46456692913375" w:hanging="283.46456692913375"/>
              <w:jc w:val="both"/>
              <w:rPr>
                <w:rFonts w:ascii="Calibri" w:cs="Calibri" w:eastAsia="Calibri" w:hAnsi="Calibri"/>
              </w:rPr>
            </w:pPr>
            <w:r w:rsidDel="00000000" w:rsidR="00000000" w:rsidRPr="00000000">
              <w:rPr>
                <w:rFonts w:ascii="Calibri" w:cs="Calibri" w:eastAsia="Calibri" w:hAnsi="Calibri"/>
                <w:rtl w:val="0"/>
              </w:rPr>
              <w:t xml:space="preserve">To help to develop resources to enable courses to be delivered effectively.</w:t>
            </w:r>
          </w:p>
          <w:p w:rsidR="00000000" w:rsidDel="00000000" w:rsidP="00000000" w:rsidRDefault="00000000" w:rsidRPr="00000000" w14:paraId="0000002B">
            <w:pPr>
              <w:numPr>
                <w:ilvl w:val="0"/>
                <w:numId w:val="2"/>
              </w:numPr>
              <w:spacing w:line="240" w:lineRule="auto"/>
              <w:ind w:left="283.46456692913375" w:hanging="283.46456692913375"/>
              <w:jc w:val="both"/>
              <w:rPr>
                <w:rFonts w:ascii="Calibri" w:cs="Calibri" w:eastAsia="Calibri" w:hAnsi="Calibri"/>
              </w:rPr>
            </w:pPr>
            <w:r w:rsidDel="00000000" w:rsidR="00000000" w:rsidRPr="00000000">
              <w:rPr>
                <w:rFonts w:ascii="Calibri" w:cs="Calibri" w:eastAsia="Calibri" w:hAnsi="Calibri"/>
                <w:rtl w:val="0"/>
              </w:rPr>
              <w:t xml:space="preserve">To provide constructive comments designed to correct misunderstanding and to consolidate learning when marking students’ work.</w:t>
            </w:r>
          </w:p>
          <w:p w:rsidR="00000000" w:rsidDel="00000000" w:rsidP="00000000" w:rsidRDefault="00000000" w:rsidRPr="00000000" w14:paraId="0000002C">
            <w:pPr>
              <w:numPr>
                <w:ilvl w:val="0"/>
                <w:numId w:val="2"/>
              </w:numPr>
              <w:spacing w:line="240" w:lineRule="auto"/>
              <w:ind w:left="283.46456692913375" w:hanging="283.46456692913375"/>
              <w:jc w:val="both"/>
              <w:rPr>
                <w:rFonts w:ascii="Calibri" w:cs="Calibri" w:eastAsia="Calibri" w:hAnsi="Calibri"/>
              </w:rPr>
            </w:pPr>
            <w:r w:rsidDel="00000000" w:rsidR="00000000" w:rsidRPr="00000000">
              <w:rPr>
                <w:rFonts w:ascii="Calibri" w:cs="Calibri" w:eastAsia="Calibri" w:hAnsi="Calibri"/>
                <w:rtl w:val="0"/>
              </w:rPr>
              <w:t xml:space="preserve">To take a register of students’ attendance at all lessons.</w:t>
            </w:r>
          </w:p>
          <w:p w:rsidR="00000000" w:rsidDel="00000000" w:rsidP="00000000" w:rsidRDefault="00000000" w:rsidRPr="00000000" w14:paraId="0000002D">
            <w:pPr>
              <w:numPr>
                <w:ilvl w:val="0"/>
                <w:numId w:val="2"/>
              </w:numPr>
              <w:spacing w:line="240" w:lineRule="auto"/>
              <w:ind w:left="283.46456692913375" w:hanging="283.46456692913375"/>
              <w:jc w:val="both"/>
              <w:rPr>
                <w:rFonts w:ascii="Calibri" w:cs="Calibri" w:eastAsia="Calibri" w:hAnsi="Calibri"/>
              </w:rPr>
            </w:pPr>
            <w:r w:rsidDel="00000000" w:rsidR="00000000" w:rsidRPr="00000000">
              <w:rPr>
                <w:rFonts w:ascii="Calibri" w:cs="Calibri" w:eastAsia="Calibri" w:hAnsi="Calibri"/>
                <w:rtl w:val="0"/>
              </w:rPr>
              <w:t xml:space="preserve">To report to parents/careers through parent meetings, options evening, less formal meetings or in writing as required</w:t>
            </w:r>
          </w:p>
          <w:p w:rsidR="00000000" w:rsidDel="00000000" w:rsidP="00000000" w:rsidRDefault="00000000" w:rsidRPr="00000000" w14:paraId="0000002E">
            <w:pPr>
              <w:numPr>
                <w:ilvl w:val="0"/>
                <w:numId w:val="2"/>
              </w:numPr>
              <w:spacing w:line="240" w:lineRule="auto"/>
              <w:ind w:left="283.46456692913375" w:hanging="283.46456692913375"/>
              <w:jc w:val="both"/>
              <w:rPr>
                <w:rFonts w:ascii="Calibri" w:cs="Calibri" w:eastAsia="Calibri" w:hAnsi="Calibri"/>
              </w:rPr>
            </w:pPr>
            <w:r w:rsidDel="00000000" w:rsidR="00000000" w:rsidRPr="00000000">
              <w:rPr>
                <w:rFonts w:ascii="Calibri" w:cs="Calibri" w:eastAsia="Calibri" w:hAnsi="Calibri"/>
                <w:rtl w:val="0"/>
              </w:rPr>
              <w:t xml:space="preserve">To provide rigorous and accurate tracking data when required, and at the intervals identified in the school calendar.</w:t>
            </w:r>
          </w:p>
          <w:p w:rsidR="00000000" w:rsidDel="00000000" w:rsidP="00000000" w:rsidRDefault="00000000" w:rsidRPr="00000000" w14:paraId="0000002F">
            <w:pPr>
              <w:numPr>
                <w:ilvl w:val="0"/>
                <w:numId w:val="2"/>
              </w:numPr>
              <w:spacing w:line="240" w:lineRule="auto"/>
              <w:ind w:left="283.46456692913375" w:hanging="283.46456692913375"/>
              <w:jc w:val="both"/>
              <w:rPr>
                <w:rFonts w:ascii="Calibri" w:cs="Calibri" w:eastAsia="Calibri" w:hAnsi="Calibri"/>
              </w:rPr>
            </w:pPr>
            <w:r w:rsidDel="00000000" w:rsidR="00000000" w:rsidRPr="00000000">
              <w:rPr>
                <w:rFonts w:ascii="Calibri" w:cs="Calibri" w:eastAsia="Calibri" w:hAnsi="Calibri"/>
                <w:rtl w:val="0"/>
              </w:rPr>
              <w:t xml:space="preserve">Assistance in pastoral responsibilities, normally in the role of form tutor.</w:t>
            </w:r>
          </w:p>
          <w:p w:rsidR="00000000" w:rsidDel="00000000" w:rsidP="00000000" w:rsidRDefault="00000000" w:rsidRPr="00000000" w14:paraId="00000030">
            <w:pPr>
              <w:spacing w:line="240" w:lineRule="auto"/>
              <w:ind w:left="142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ind w:left="142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Additional responsibilities</w:t>
            </w:r>
          </w:p>
          <w:p w:rsidR="00000000" w:rsidDel="00000000" w:rsidP="00000000" w:rsidRDefault="00000000" w:rsidRPr="00000000" w14:paraId="00000033">
            <w:pPr>
              <w:numPr>
                <w:ilvl w:val="0"/>
                <w:numId w:val="1"/>
              </w:numPr>
              <w:spacing w:line="240" w:lineRule="auto"/>
              <w:ind w:left="284" w:hanging="360"/>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Undertake any such duties commensurate with the post as directed by the Headteacher/Line Manager.</w:t>
            </w:r>
          </w:p>
          <w:p w:rsidR="00000000" w:rsidDel="00000000" w:rsidP="00000000" w:rsidRDefault="00000000" w:rsidRPr="00000000" w14:paraId="00000034">
            <w:pPr>
              <w:numPr>
                <w:ilvl w:val="0"/>
                <w:numId w:val="1"/>
              </w:numPr>
              <w:spacing w:line="240" w:lineRule="auto"/>
              <w:ind w:left="284" w:hanging="360"/>
              <w:jc w:val="both"/>
              <w:rPr>
                <w:rFonts w:ascii="Calibri" w:cs="Calibri" w:eastAsia="Calibri" w:hAnsi="Calibri"/>
                <w:b w:val="1"/>
              </w:rPr>
            </w:pPr>
            <w:r w:rsidDel="00000000" w:rsidR="00000000" w:rsidRPr="00000000">
              <w:rPr>
                <w:rFonts w:ascii="Calibri" w:cs="Calibri" w:eastAsia="Calibri" w:hAnsi="Calibri"/>
                <w:rtl w:val="0"/>
              </w:rPr>
              <w:t xml:space="preserve">As part of the wider duties and responsibilities, the teacher is expected to promote and actively support the school’s responsibilities towards safeguarding.</w:t>
            </w:r>
            <w:r w:rsidDel="00000000" w:rsidR="00000000" w:rsidRPr="00000000">
              <w:rPr>
                <w:rtl w:val="0"/>
              </w:rPr>
            </w:r>
          </w:p>
          <w:p w:rsidR="00000000" w:rsidDel="00000000" w:rsidP="00000000" w:rsidRDefault="00000000" w:rsidRPr="00000000" w14:paraId="00000035">
            <w:pPr>
              <w:numPr>
                <w:ilvl w:val="0"/>
                <w:numId w:val="1"/>
              </w:numPr>
              <w:spacing w:line="240" w:lineRule="auto"/>
              <w:ind w:left="284" w:hanging="360"/>
              <w:jc w:val="both"/>
              <w:rPr>
                <w:rFonts w:ascii="Calibri" w:cs="Calibri" w:eastAsia="Calibri" w:hAnsi="Calibri"/>
                <w:b w:val="1"/>
              </w:rPr>
            </w:pPr>
            <w:r w:rsidDel="00000000" w:rsidR="00000000" w:rsidRPr="00000000">
              <w:rPr>
                <w:rFonts w:ascii="Calibri" w:cs="Calibri" w:eastAsia="Calibri" w:hAnsi="Calibri"/>
                <w:rtl w:val="0"/>
              </w:rPr>
              <w:t xml:space="preserve">A good knowledge and understanding of the Data Protection Act 2018 and a willingness and commitment to ensure compliance of this and any associated data-related legislation.  </w:t>
            </w:r>
            <w:r w:rsidDel="00000000" w:rsidR="00000000" w:rsidRPr="00000000">
              <w:rPr>
                <w:rtl w:val="0"/>
              </w:rPr>
            </w:r>
          </w:p>
          <w:p w:rsidR="00000000" w:rsidDel="00000000" w:rsidP="00000000" w:rsidRDefault="00000000" w:rsidRPr="00000000" w14:paraId="00000036">
            <w:pPr>
              <w:numPr>
                <w:ilvl w:val="0"/>
                <w:numId w:val="1"/>
              </w:numPr>
              <w:spacing w:line="240" w:lineRule="auto"/>
              <w:ind w:left="284" w:hanging="360"/>
              <w:jc w:val="both"/>
              <w:rPr>
                <w:rFonts w:ascii="Calibri" w:cs="Calibri" w:eastAsia="Calibri" w:hAnsi="Calibri"/>
                <w:b w:val="1"/>
              </w:rPr>
            </w:pPr>
            <w:r w:rsidDel="00000000" w:rsidR="00000000" w:rsidRPr="00000000">
              <w:rPr>
                <w:rFonts w:ascii="Calibri" w:cs="Calibri" w:eastAsia="Calibri" w:hAnsi="Calibri"/>
                <w:rtl w:val="0"/>
              </w:rPr>
              <w:t xml:space="preserve">Develop and maintain an awareness of mental health issues affecting both colleagues and students and act in a supportive way that helps others and enables them to be open about any issues affecting them.</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39">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A">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B">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C">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D">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E">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F">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0">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1">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2">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3">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4">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5">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6">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7">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8">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9">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A">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B">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C">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D">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E">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F">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0">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1">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2">
      <w:pPr>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3">
      <w:pPr>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4">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Batley Multi Academy Trust - Employee Specification </w:t>
      </w:r>
    </w:p>
    <w:p w:rsidR="00000000" w:rsidDel="00000000" w:rsidP="00000000" w:rsidRDefault="00000000" w:rsidRPr="00000000" w14:paraId="00000055">
      <w:pPr>
        <w:jc w:val="center"/>
        <w:rPr>
          <w:rFonts w:ascii="Calibri" w:cs="Calibri" w:eastAsia="Calibri" w:hAnsi="Calibri"/>
          <w:b w:val="1"/>
          <w:u w:val="single"/>
        </w:rPr>
      </w:pPr>
      <w:r w:rsidDel="00000000" w:rsidR="00000000" w:rsidRPr="00000000">
        <w:rPr>
          <w:rtl w:val="0"/>
        </w:rPr>
      </w:r>
    </w:p>
    <w:tbl>
      <w:tblPr>
        <w:tblStyle w:val="Table2"/>
        <w:tblW w:w="9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
        <w:gridCol w:w="6105"/>
        <w:gridCol w:w="105"/>
        <w:gridCol w:w="1890"/>
        <w:tblGridChange w:id="0">
          <w:tblGrid>
            <w:gridCol w:w="900"/>
            <w:gridCol w:w="6105"/>
            <w:gridCol w:w="105"/>
            <w:gridCol w:w="1890"/>
          </w:tblGrid>
        </w:tblGridChange>
      </w:tblGrid>
      <w:tr>
        <w:trPr>
          <w:cantSplit w:val="0"/>
          <w:trHeight w:val="42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Post: Teacher of Girls - Physical Education</w:t>
            </w:r>
          </w:p>
        </w:tc>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Fonts w:ascii="Calibri" w:cs="Calibri" w:eastAsia="Calibri" w:hAnsi="Calibri"/>
                <w:b w:val="1"/>
                <w:rtl w:val="0"/>
              </w:rPr>
              <w:t xml:space="preserve">Grade: MPS/UPR</w:t>
            </w:r>
            <w:r w:rsidDel="00000000" w:rsidR="00000000" w:rsidRPr="00000000">
              <w:rPr>
                <w:rtl w:val="0"/>
              </w:rPr>
            </w:r>
          </w:p>
        </w:tc>
      </w:tr>
    </w:tbl>
    <w:p w:rsidR="00000000" w:rsidDel="00000000" w:rsidP="00000000" w:rsidRDefault="00000000" w:rsidRPr="00000000" w14:paraId="0000005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rPr>
      </w:pPr>
      <w:r w:rsidDel="00000000" w:rsidR="00000000" w:rsidRPr="00000000">
        <w:rPr>
          <w:rFonts w:ascii="Calibri" w:cs="Calibri" w:eastAsia="Calibri" w:hAnsi="Calibri"/>
          <w:rtl w:val="0"/>
        </w:rPr>
        <w:t xml:space="preserve">Please carefully read the notes of guidance enclosed with the application form and provide information to help us decide whether you meet the criteria below.</w:t>
      </w:r>
    </w:p>
    <w:p w:rsidR="00000000" w:rsidDel="00000000" w:rsidP="00000000" w:rsidRDefault="00000000" w:rsidRPr="00000000" w14:paraId="0000005C">
      <w:pPr>
        <w:jc w:val="both"/>
        <w:rPr>
          <w:rFonts w:ascii="Calibri" w:cs="Calibri" w:eastAsia="Calibri" w:hAnsi="Calibri"/>
        </w:rPr>
      </w:pPr>
      <w:r w:rsidDel="00000000" w:rsidR="00000000" w:rsidRPr="00000000">
        <w:rPr>
          <w:rtl w:val="0"/>
        </w:rPr>
      </w:r>
    </w:p>
    <w:tbl>
      <w:tblPr>
        <w:tblStyle w:val="Table3"/>
        <w:tblW w:w="90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0"/>
        <w:gridCol w:w="1260"/>
        <w:gridCol w:w="1905"/>
        <w:tblGridChange w:id="0">
          <w:tblGrid>
            <w:gridCol w:w="5850"/>
            <w:gridCol w:w="1260"/>
            <w:gridCol w:w="1905"/>
          </w:tblGrid>
        </w:tblGridChange>
      </w:tblGrid>
      <w:tr>
        <w:trPr>
          <w:cantSplit w:val="0"/>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Qualifications, Skills, Experience </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Essential/ Desirable</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Method of assessment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Qualified Teacher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Essential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Certificates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Educated to degree level in relevant 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Essential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Certificates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color w:val="222222"/>
                <w:highlight w:val="white"/>
                <w:rtl w:val="0"/>
              </w:rPr>
              <w:t xml:space="preserve">Experience of teaching OCR Cambridge National in Sport Studies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Desirable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Application Form/ Selection Process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Experience of teaching English to Key Stage 3 and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Essential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Application Form/ Selection Process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Experience of working in a cross curricular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Essential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Application Form/ Selection Process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Experience of improving outcomes for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Essential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Application Form/ Selection Process</w:t>
            </w:r>
          </w:p>
        </w:tc>
      </w:tr>
    </w:tbl>
    <w:p w:rsidR="00000000" w:rsidDel="00000000" w:rsidP="00000000" w:rsidRDefault="00000000" w:rsidRPr="00000000" w14:paraId="00000072">
      <w:pPr>
        <w:jc w:val="both"/>
        <w:rPr>
          <w:rFonts w:ascii="Calibri" w:cs="Calibri" w:eastAsia="Calibri" w:hAnsi="Calibri"/>
        </w:rPr>
      </w:pPr>
      <w:r w:rsidDel="00000000" w:rsidR="00000000" w:rsidRPr="00000000">
        <w:rPr>
          <w:rtl w:val="0"/>
        </w:rPr>
      </w:r>
    </w:p>
    <w:tbl>
      <w:tblPr>
        <w:tblStyle w:val="Table4"/>
        <w:tblW w:w="90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70"/>
        <w:gridCol w:w="1065"/>
        <w:gridCol w:w="1980"/>
        <w:tblGridChange w:id="0">
          <w:tblGrid>
            <w:gridCol w:w="5970"/>
            <w:gridCol w:w="1065"/>
            <w:gridCol w:w="1980"/>
          </w:tblGrid>
        </w:tblGridChange>
      </w:tblGrid>
      <w:tr>
        <w:trPr>
          <w:cantSplit w:val="0"/>
          <w:trHeight w:val="420" w:hRule="atLeast"/>
          <w:tblHeader w:val="0"/>
        </w:trPr>
        <w:tc>
          <w:tcPr>
            <w:gridSpan w:val="2"/>
            <w:shd w:fill="efefef" w:val="clear"/>
            <w:tcMar>
              <w:top w:w="100.0" w:type="dxa"/>
              <w:left w:w="100.0" w:type="dxa"/>
              <w:bottom w:w="100.0" w:type="dxa"/>
              <w:right w:w="100.0" w:type="dxa"/>
            </w:tcMar>
            <w:vAlign w:val="center"/>
          </w:tcPr>
          <w:p w:rsidR="00000000" w:rsidDel="00000000" w:rsidP="00000000" w:rsidRDefault="00000000" w:rsidRPr="00000000" w14:paraId="0000007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Attributes </w:t>
            </w:r>
          </w:p>
          <w:p w:rsidR="00000000" w:rsidDel="00000000" w:rsidP="00000000" w:rsidRDefault="00000000" w:rsidRPr="00000000" w14:paraId="00000074">
            <w:pPr>
              <w:widowControl w:val="0"/>
              <w:spacing w:line="240" w:lineRule="auto"/>
              <w:rPr>
                <w:rFonts w:ascii="Calibri" w:cs="Calibri" w:eastAsia="Calibri" w:hAnsi="Calibri"/>
                <w:b w:val="1"/>
                <w:i w:val="1"/>
              </w:rPr>
            </w:pPr>
            <w:r w:rsidDel="00000000" w:rsidR="00000000" w:rsidRPr="00000000">
              <w:rPr>
                <w:rFonts w:ascii="Calibri" w:cs="Calibri" w:eastAsia="Calibri" w:hAnsi="Calibri"/>
                <w:i w:val="1"/>
                <w:rtl w:val="0"/>
              </w:rPr>
              <w:t xml:space="preserve">Please note, all the following criteria are </w:t>
            </w:r>
            <w:r w:rsidDel="00000000" w:rsidR="00000000" w:rsidRPr="00000000">
              <w:rPr>
                <w:rFonts w:ascii="Calibri" w:cs="Calibri" w:eastAsia="Calibri" w:hAnsi="Calibri"/>
                <w:b w:val="1"/>
                <w:i w:val="1"/>
                <w:rtl w:val="0"/>
              </w:rPr>
              <w:t xml:space="preserve">essential </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7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Method of assessment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Excellent literacy and numeracy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Application Form/ Selection Process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Developed IT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Application Form/ Selection Process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Makes an active contribution to working flexibly with colleagues within the team and supports others to achieve shared goals.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Application Form/ Selection Process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Organises own workload with minimum supervision to meet deadlines and meet the needs of the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Application Form/ Selection Process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Recognises the importance of continued professional development.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Application Form/ Selection Process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Works with integrity and professionalism.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Application Form/ Selection Process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Flexible approach to adapt to change in a positive manner.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Application Form/ Selection Process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Resilient and able to work under pressure.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Application Form/ Selection Process</w:t>
            </w:r>
          </w:p>
        </w:tc>
      </w:tr>
    </w:tbl>
    <w:p w:rsidR="00000000" w:rsidDel="00000000" w:rsidP="00000000" w:rsidRDefault="00000000" w:rsidRPr="00000000" w14:paraId="0000008F">
      <w:pPr>
        <w:jc w:val="left"/>
        <w:rPr>
          <w:rFonts w:ascii="Calibri" w:cs="Calibri" w:eastAsia="Calibri" w:hAnsi="Calibri"/>
          <w:b w:val="1"/>
          <w:u w:val="single"/>
        </w:rPr>
      </w:pPr>
      <w:r w:rsidDel="00000000" w:rsidR="00000000" w:rsidRPr="00000000">
        <w:rPr>
          <w:rtl w:val="0"/>
        </w:rPr>
      </w:r>
    </w:p>
    <w:sectPr>
      <w:headerReference r:id="rId7" w:type="default"/>
      <w:footerReference r:id="rId8" w:type="default"/>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jc w:val="right"/>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-523870</wp:posOffset>
          </wp:positionH>
          <wp:positionV relativeFrom="paragraph">
            <wp:posOffset>-342893</wp:posOffset>
          </wp:positionV>
          <wp:extent cx="2557463" cy="820483"/>
          <wp:effectExtent b="0" l="0" r="0" t="0"/>
          <wp:wrapSquare wrapText="bothSides" distB="114300" distT="114300" distL="114300" distR="11430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57463" cy="820483"/>
                  </a:xfrm>
                  <a:prstGeom prst="rect"/>
                  <a:ln/>
                </pic:spPr>
              </pic:pic>
            </a:graphicData>
          </a:graphic>
        </wp:anchor>
      </w:drawing>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5" w:hanging="360"/>
      </w:pPr>
      <w:rPr>
        <w:rFonts w:ascii="Noto Sans" w:cs="Noto Sans" w:eastAsia="Noto Sans" w:hAnsi="Noto Sans"/>
      </w:rPr>
    </w:lvl>
    <w:lvl w:ilvl="1">
      <w:start w:val="1"/>
      <w:numFmt w:val="bullet"/>
      <w:lvlText w:val="o"/>
      <w:lvlJc w:val="left"/>
      <w:pPr>
        <w:ind w:left="2145" w:hanging="360"/>
      </w:pPr>
      <w:rPr>
        <w:rFonts w:ascii="Courier New" w:cs="Courier New" w:eastAsia="Courier New" w:hAnsi="Courier New"/>
      </w:rPr>
    </w:lvl>
    <w:lvl w:ilvl="2">
      <w:start w:val="1"/>
      <w:numFmt w:val="bullet"/>
      <w:lvlText w:val="▪"/>
      <w:lvlJc w:val="left"/>
      <w:pPr>
        <w:ind w:left="2865" w:hanging="360"/>
      </w:pPr>
      <w:rPr>
        <w:rFonts w:ascii="Noto Sans" w:cs="Noto Sans" w:eastAsia="Noto Sans" w:hAnsi="Noto Sans"/>
      </w:rPr>
    </w:lvl>
    <w:lvl w:ilvl="3">
      <w:start w:val="1"/>
      <w:numFmt w:val="bullet"/>
      <w:lvlText w:val="●"/>
      <w:lvlJc w:val="left"/>
      <w:pPr>
        <w:ind w:left="3585" w:hanging="360"/>
      </w:pPr>
      <w:rPr>
        <w:rFonts w:ascii="Noto Sans" w:cs="Noto Sans" w:eastAsia="Noto Sans" w:hAnsi="Noto Sans"/>
      </w:rPr>
    </w:lvl>
    <w:lvl w:ilvl="4">
      <w:start w:val="1"/>
      <w:numFmt w:val="bullet"/>
      <w:lvlText w:val="o"/>
      <w:lvlJc w:val="left"/>
      <w:pPr>
        <w:ind w:left="4305" w:hanging="360"/>
      </w:pPr>
      <w:rPr>
        <w:rFonts w:ascii="Courier New" w:cs="Courier New" w:eastAsia="Courier New" w:hAnsi="Courier New"/>
      </w:rPr>
    </w:lvl>
    <w:lvl w:ilvl="5">
      <w:start w:val="1"/>
      <w:numFmt w:val="bullet"/>
      <w:lvlText w:val="▪"/>
      <w:lvlJc w:val="left"/>
      <w:pPr>
        <w:ind w:left="5025" w:hanging="360"/>
      </w:pPr>
      <w:rPr>
        <w:rFonts w:ascii="Noto Sans" w:cs="Noto Sans" w:eastAsia="Noto Sans" w:hAnsi="Noto Sans"/>
      </w:rPr>
    </w:lvl>
    <w:lvl w:ilvl="6">
      <w:start w:val="1"/>
      <w:numFmt w:val="bullet"/>
      <w:lvlText w:val="●"/>
      <w:lvlJc w:val="left"/>
      <w:pPr>
        <w:ind w:left="5745" w:hanging="360"/>
      </w:pPr>
      <w:rPr>
        <w:rFonts w:ascii="Noto Sans" w:cs="Noto Sans" w:eastAsia="Noto Sans" w:hAnsi="Noto Sans"/>
      </w:rPr>
    </w:lvl>
    <w:lvl w:ilvl="7">
      <w:start w:val="1"/>
      <w:numFmt w:val="bullet"/>
      <w:lvlText w:val="o"/>
      <w:lvlJc w:val="left"/>
      <w:pPr>
        <w:ind w:left="6465" w:hanging="360"/>
      </w:pPr>
      <w:rPr>
        <w:rFonts w:ascii="Courier New" w:cs="Courier New" w:eastAsia="Courier New" w:hAnsi="Courier New"/>
      </w:rPr>
    </w:lvl>
    <w:lvl w:ilvl="8">
      <w:start w:val="1"/>
      <w:numFmt w:val="bullet"/>
      <w:lvlText w:val="▪"/>
      <w:lvlJc w:val="left"/>
      <w:pPr>
        <w:ind w:left="7185" w:hanging="360"/>
      </w:pPr>
      <w:rPr>
        <w:rFonts w:ascii="Noto Sans" w:cs="Noto Sans" w:eastAsia="Noto Sans" w:hAnsi="Noto Sans"/>
      </w:rPr>
    </w:lvl>
  </w:abstractNum>
  <w:abstractNum w:abstractNumId="2">
    <w:lvl w:ilvl="0">
      <w:start w:val="1"/>
      <w:numFmt w:val="bullet"/>
      <w:lvlText w:val="●"/>
      <w:lvlJc w:val="left"/>
      <w:pPr>
        <w:ind w:left="1425" w:hanging="360"/>
      </w:pPr>
      <w:rPr>
        <w:rFonts w:ascii="Noto Sans" w:cs="Noto Sans" w:eastAsia="Noto Sans" w:hAnsi="Noto Sans"/>
      </w:rPr>
    </w:lvl>
    <w:lvl w:ilvl="1">
      <w:start w:val="1"/>
      <w:numFmt w:val="bullet"/>
      <w:lvlText w:val="o"/>
      <w:lvlJc w:val="left"/>
      <w:pPr>
        <w:ind w:left="2145" w:hanging="360"/>
      </w:pPr>
      <w:rPr>
        <w:rFonts w:ascii="Courier New" w:cs="Courier New" w:eastAsia="Courier New" w:hAnsi="Courier New"/>
      </w:rPr>
    </w:lvl>
    <w:lvl w:ilvl="2">
      <w:start w:val="1"/>
      <w:numFmt w:val="bullet"/>
      <w:lvlText w:val="▪"/>
      <w:lvlJc w:val="left"/>
      <w:pPr>
        <w:ind w:left="2865" w:hanging="360"/>
      </w:pPr>
      <w:rPr>
        <w:rFonts w:ascii="Noto Sans" w:cs="Noto Sans" w:eastAsia="Noto Sans" w:hAnsi="Noto Sans"/>
      </w:rPr>
    </w:lvl>
    <w:lvl w:ilvl="3">
      <w:start w:val="1"/>
      <w:numFmt w:val="bullet"/>
      <w:lvlText w:val="●"/>
      <w:lvlJc w:val="left"/>
      <w:pPr>
        <w:ind w:left="3585" w:hanging="360"/>
      </w:pPr>
      <w:rPr>
        <w:rFonts w:ascii="Noto Sans" w:cs="Noto Sans" w:eastAsia="Noto Sans" w:hAnsi="Noto Sans"/>
      </w:rPr>
    </w:lvl>
    <w:lvl w:ilvl="4">
      <w:start w:val="1"/>
      <w:numFmt w:val="bullet"/>
      <w:lvlText w:val="o"/>
      <w:lvlJc w:val="left"/>
      <w:pPr>
        <w:ind w:left="4305" w:hanging="360"/>
      </w:pPr>
      <w:rPr>
        <w:rFonts w:ascii="Courier New" w:cs="Courier New" w:eastAsia="Courier New" w:hAnsi="Courier New"/>
      </w:rPr>
    </w:lvl>
    <w:lvl w:ilvl="5">
      <w:start w:val="1"/>
      <w:numFmt w:val="bullet"/>
      <w:lvlText w:val="▪"/>
      <w:lvlJc w:val="left"/>
      <w:pPr>
        <w:ind w:left="5025" w:hanging="360"/>
      </w:pPr>
      <w:rPr>
        <w:rFonts w:ascii="Noto Sans" w:cs="Noto Sans" w:eastAsia="Noto Sans" w:hAnsi="Noto Sans"/>
      </w:rPr>
    </w:lvl>
    <w:lvl w:ilvl="6">
      <w:start w:val="1"/>
      <w:numFmt w:val="bullet"/>
      <w:lvlText w:val="●"/>
      <w:lvlJc w:val="left"/>
      <w:pPr>
        <w:ind w:left="5745" w:hanging="360"/>
      </w:pPr>
      <w:rPr>
        <w:rFonts w:ascii="Noto Sans" w:cs="Noto Sans" w:eastAsia="Noto Sans" w:hAnsi="Noto Sans"/>
      </w:rPr>
    </w:lvl>
    <w:lvl w:ilvl="7">
      <w:start w:val="1"/>
      <w:numFmt w:val="bullet"/>
      <w:lvlText w:val="o"/>
      <w:lvlJc w:val="left"/>
      <w:pPr>
        <w:ind w:left="6465" w:hanging="360"/>
      </w:pPr>
      <w:rPr>
        <w:rFonts w:ascii="Courier New" w:cs="Courier New" w:eastAsia="Courier New" w:hAnsi="Courier New"/>
      </w:rPr>
    </w:lvl>
    <w:lvl w:ilvl="8">
      <w:start w:val="1"/>
      <w:numFmt w:val="bullet"/>
      <w:lvlText w:val="▪"/>
      <w:lvlJc w:val="left"/>
      <w:pPr>
        <w:ind w:left="7185" w:hanging="360"/>
      </w:pPr>
      <w:rPr>
        <w:rFonts w:ascii="Noto Sans" w:cs="Noto Sans" w:eastAsia="Noto Sans" w:hAnsi="Noto San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2Sptf94bFAw1d+gebtE+FvvRYg==">AMUW2mXS+mcBBbSdScKs0ZhLl99r+9fc7gcW/OYMozCFDJ8T1rYjqjL2Jq2+ZG+tgFa5/DUY7OafE8m6sOP0CsEt0PCX4wkXgK+nn2D0kp9U6sHnxm2bKMhOhu9d4ONyhRwmDuJKPYc2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